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A8" w:rsidRDefault="001E65A8">
      <w:pPr>
        <w:rPr>
          <w:rFonts w:hint="eastAsia"/>
        </w:rPr>
      </w:pPr>
      <w:r w:rsidRPr="001E65A8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国家税务总局</w:t>
      </w:r>
    </w:p>
    <w:p w:rsidR="001E65A8" w:rsidRDefault="001E65A8">
      <w:pPr>
        <w:rPr>
          <w:rFonts w:ascii="Arial" w:eastAsia="宋体" w:hAnsi="Arial" w:cs="Arial" w:hint="eastAsia"/>
          <w:b/>
          <w:bCs/>
          <w:color w:val="0053B1"/>
          <w:kern w:val="0"/>
          <w:sz w:val="27"/>
          <w:szCs w:val="27"/>
        </w:rPr>
      </w:pPr>
      <w:r w:rsidRPr="001E65A8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关于纳税人虚开增值税专用发票征补税款问题的公告</w:t>
      </w:r>
    </w:p>
    <w:p w:rsidR="001E65A8" w:rsidRPr="001E65A8" w:rsidRDefault="001E65A8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E65A8">
        <w:rPr>
          <w:rFonts w:ascii="宋体" w:eastAsia="宋体" w:hAnsi="宋体" w:cs="宋体" w:hint="eastAsia"/>
          <w:color w:val="000000"/>
          <w:kern w:val="0"/>
          <w:szCs w:val="21"/>
        </w:rPr>
        <w:t>国家税务总局公告2012年第33号</w:t>
      </w:r>
    </w:p>
    <w:p w:rsidR="001E65A8" w:rsidRPr="001E65A8" w:rsidRDefault="001E65A8" w:rsidP="001E65A8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E65A8">
        <w:rPr>
          <w:rFonts w:ascii="宋体" w:eastAsia="宋体" w:hAnsi="宋体" w:cs="宋体" w:hint="eastAsia"/>
          <w:color w:val="000000"/>
          <w:kern w:val="0"/>
          <w:szCs w:val="21"/>
        </w:rPr>
        <w:t>现将纳税人虚开增值税专用发票征补税款问题公告如下：</w:t>
      </w:r>
      <w:r w:rsidRPr="001E65A8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纳税人虚开增值税专用发票，未就其虚开金额申报并缴纳增值税的，应按照其虚开金额补缴增值税；已就其虚开金额申报并缴纳增值税的，不再按照其虚开金额补缴增值税。税务机关对纳税人虚开增值税专用发票的行为，应按《中华人民共和国税收征收管理法》及《中华人民共和国发票管理办法》的有关规定给予处罚。纳税人</w:t>
      </w:r>
      <w:bookmarkStart w:id="0" w:name="_GoBack"/>
      <w:bookmarkEnd w:id="0"/>
      <w:r w:rsidRPr="001E65A8">
        <w:rPr>
          <w:rFonts w:ascii="宋体" w:eastAsia="宋体" w:hAnsi="宋体" w:cs="宋体" w:hint="eastAsia"/>
          <w:color w:val="000000"/>
          <w:kern w:val="0"/>
          <w:szCs w:val="21"/>
        </w:rPr>
        <w:t>取得虚开的增值税专用发票，不得作为增值税合法有效的扣税凭证抵扣其进项税额。</w:t>
      </w:r>
      <w:r w:rsidRPr="001E65A8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本公告自2012年8月1日起施行。纳税人发生本公告规定事项，此前已处理的不再调整；此前未处理的按本公告规定执行。《国家税务总局关于加强增值税征收管理若干问题的通知》（国税发[1995]192号）第二条和《国家税务总局对代开、虚开增值税专用发票征补税款问题的批复》（国税函发[1995]415号）同时废止。</w:t>
      </w:r>
      <w:r w:rsidRPr="001E65A8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特此公告。</w:t>
      </w:r>
    </w:p>
    <w:p w:rsidR="001E65A8" w:rsidRPr="001E65A8" w:rsidRDefault="001E65A8" w:rsidP="001E65A8">
      <w:pPr>
        <w:widowControl/>
        <w:spacing w:before="100" w:beforeAutospacing="1" w:after="100" w:afterAutospacing="1" w:line="360" w:lineRule="atLeast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E65A8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国家税务总局</w:t>
      </w:r>
      <w:r w:rsidRPr="001E65A8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二○一二年七月九日</w:t>
      </w:r>
    </w:p>
    <w:p w:rsidR="001E65A8" w:rsidRDefault="001E65A8" w:rsidP="001E65A8">
      <w:pPr>
        <w:rPr>
          <w:rFonts w:hint="eastAsia"/>
        </w:rPr>
      </w:pPr>
      <w:r w:rsidRPr="001E65A8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分送：各省、自治区、直辖市和计划单列市国家税务局、地方税务局</w:t>
      </w:r>
    </w:p>
    <w:sectPr w:rsidR="001E6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69"/>
    <w:rsid w:val="001E65A8"/>
    <w:rsid w:val="0078775C"/>
    <w:rsid w:val="00A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5A8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1E65A8"/>
    <w:rPr>
      <w:color w:val="C1DDF5"/>
    </w:rPr>
  </w:style>
  <w:style w:type="paragraph" w:styleId="a4">
    <w:name w:val="Normal (Web)"/>
    <w:basedOn w:val="a"/>
    <w:uiPriority w:val="99"/>
    <w:unhideWhenUsed/>
    <w:rsid w:val="001E6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E65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65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5A8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1E65A8"/>
    <w:rPr>
      <w:color w:val="C1DDF5"/>
    </w:rPr>
  </w:style>
  <w:style w:type="paragraph" w:styleId="a4">
    <w:name w:val="Normal (Web)"/>
    <w:basedOn w:val="a"/>
    <w:uiPriority w:val="99"/>
    <w:unhideWhenUsed/>
    <w:rsid w:val="001E6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E65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65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2013-08-20T01:51:00Z</dcterms:created>
  <dcterms:modified xsi:type="dcterms:W3CDTF">2013-08-20T01:52:00Z</dcterms:modified>
</cp:coreProperties>
</file>